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FA639" w14:textId="77777777" w:rsidR="009C6F2A" w:rsidRPr="00795D31" w:rsidRDefault="009C6F2A" w:rsidP="009C6F2A">
      <w:pPr>
        <w:pStyle w:val="Cmsor2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795D31">
        <w:rPr>
          <w:rFonts w:asciiTheme="minorHAnsi" w:eastAsia="Times New Roman" w:hAnsiTheme="minorHAnsi" w:cstheme="minorHAnsi"/>
          <w:sz w:val="23"/>
          <w:szCs w:val="23"/>
          <w:lang w:eastAsia="hu-HU"/>
        </w:rPr>
        <w:t>KIS ISKOLÁK SPORTVERSENYE – A SPORTOLÓ NEMZEDÉKÉRT</w:t>
      </w:r>
    </w:p>
    <w:p w14:paraId="1098C5CE" w14:textId="77777777" w:rsidR="009C6F2A" w:rsidRPr="00795D31" w:rsidRDefault="009C6F2A" w:rsidP="009C6F2A">
      <w:pPr>
        <w:pStyle w:val="Szvegtrzsbehzssal"/>
        <w:tabs>
          <w:tab w:val="left" w:pos="126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FE9354B" w14:textId="77777777" w:rsidR="009C6F2A" w:rsidRPr="00795D31" w:rsidRDefault="009C6F2A" w:rsidP="009C6F2A">
      <w:pPr>
        <w:pStyle w:val="Szvegtrzsbehzssal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A verseny célja:</w:t>
      </w:r>
    </w:p>
    <w:p w14:paraId="40AE66B2" w14:textId="77777777" w:rsidR="009C6F2A" w:rsidRPr="00795D31" w:rsidRDefault="009C6F2A" w:rsidP="009C6F2A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sz w:val="23"/>
          <w:szCs w:val="23"/>
          <w:lang w:eastAsia="hu-HU"/>
        </w:rPr>
      </w:pPr>
      <w:r w:rsidRPr="00795D31">
        <w:rPr>
          <w:rFonts w:eastAsia="Times New Roman" w:cstheme="minorHAnsi"/>
          <w:sz w:val="23"/>
          <w:szCs w:val="23"/>
          <w:lang w:eastAsia="hu-HU"/>
        </w:rPr>
        <w:t>Verseny- és játéklehetőség biztosítása a sportágak versenyszámait megismerő, különös tekintettel a hátrányos helyzetű gyermekek, tanulók, valamint a kedvezményezett településeken élő gyermekek, tanulók részére.</w:t>
      </w:r>
    </w:p>
    <w:p w14:paraId="7DA69C71" w14:textId="77777777" w:rsidR="009C6F2A" w:rsidRPr="00795D31" w:rsidRDefault="009C6F2A" w:rsidP="009C6F2A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sz w:val="23"/>
          <w:szCs w:val="23"/>
          <w:lang w:eastAsia="hu-HU"/>
        </w:rPr>
      </w:pPr>
      <w:r w:rsidRPr="00795D31">
        <w:rPr>
          <w:rFonts w:eastAsia="Times New Roman" w:cstheme="minorHAnsi"/>
          <w:sz w:val="23"/>
          <w:szCs w:val="23"/>
          <w:lang w:eastAsia="hu-HU"/>
        </w:rPr>
        <w:t>A Minősített Tehetséggondozó Műhelynek minősülő iskolákkal való kapcsolatépítés és kapcsolattartás kialakítása a diáksport által.</w:t>
      </w:r>
    </w:p>
    <w:p w14:paraId="7BCC9CD3" w14:textId="77777777" w:rsidR="009C6F2A" w:rsidRPr="00795D31" w:rsidRDefault="009C6F2A" w:rsidP="009C6F2A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sz w:val="23"/>
          <w:szCs w:val="23"/>
          <w:lang w:eastAsia="hu-HU"/>
        </w:rPr>
      </w:pPr>
      <w:r w:rsidRPr="00795D31">
        <w:rPr>
          <w:rFonts w:eastAsia="Times New Roman" w:cstheme="minorHAnsi"/>
          <w:sz w:val="23"/>
          <w:szCs w:val="23"/>
          <w:lang w:eastAsia="hu-HU"/>
        </w:rPr>
        <w:t>Az atlétika utánpótlás-bázisának szélesítése, minél több iskoláskorú versenyző bevonásával.</w:t>
      </w:r>
    </w:p>
    <w:p w14:paraId="73A93B91" w14:textId="77777777" w:rsidR="009C6F2A" w:rsidRPr="00795D31" w:rsidRDefault="009C6F2A" w:rsidP="009C6F2A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sz w:val="23"/>
          <w:szCs w:val="23"/>
          <w:lang w:eastAsia="hu-HU"/>
        </w:rPr>
      </w:pPr>
      <w:r w:rsidRPr="00795D31">
        <w:rPr>
          <w:rFonts w:eastAsia="Times New Roman" w:cstheme="minorHAnsi"/>
          <w:sz w:val="23"/>
          <w:szCs w:val="23"/>
          <w:lang w:eastAsia="hu-HU"/>
        </w:rPr>
        <w:t>Atlétika sportágban a korcsoportok legtehetségesebb egyéni versenyzőinek, továbbá olyan, kis létszámú iskolák tanulóinak, amelyek nem tudnak csapatot kiállítani, országos versenyen való részvétel biztosítása.</w:t>
      </w:r>
    </w:p>
    <w:p w14:paraId="3E5F1FB0" w14:textId="77777777" w:rsidR="009C6F2A" w:rsidRPr="00795D31" w:rsidRDefault="009C6F2A" w:rsidP="009C6F2A">
      <w:pPr>
        <w:pStyle w:val="Listaszerbekezds"/>
        <w:ind w:left="786"/>
        <w:jc w:val="both"/>
        <w:rPr>
          <w:rFonts w:eastAsia="Times New Roman" w:cstheme="minorHAnsi"/>
          <w:sz w:val="23"/>
          <w:szCs w:val="23"/>
          <w:lang w:eastAsia="hu-HU"/>
        </w:rPr>
      </w:pPr>
    </w:p>
    <w:p w14:paraId="624F8012" w14:textId="77777777" w:rsidR="009C6F2A" w:rsidRPr="00795D31" w:rsidRDefault="009C6F2A" w:rsidP="009C6F2A">
      <w:pPr>
        <w:pStyle w:val="Szvegtrzsbehzssal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A verseny rendezője:</w:t>
      </w:r>
    </w:p>
    <w:p w14:paraId="1EF12A47" w14:textId="77777777" w:rsidR="009C6F2A" w:rsidRPr="00795D31" w:rsidRDefault="009C6F2A" w:rsidP="009C6F2A">
      <w:pPr>
        <w:pStyle w:val="Szvegtrzsbehzssal"/>
        <w:ind w:left="710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Szabolcs-Szatmár-Bereg Megyei Diáksport és Szabadidő Egyesület</w:t>
      </w:r>
    </w:p>
    <w:p w14:paraId="24EFA350" w14:textId="77777777" w:rsidR="009C6F2A" w:rsidRPr="00795D31" w:rsidRDefault="009C6F2A" w:rsidP="009C6F2A">
      <w:pPr>
        <w:pStyle w:val="Szvegtrzsbehzssal"/>
        <w:ind w:left="426" w:hanging="284"/>
        <w:rPr>
          <w:rFonts w:asciiTheme="minorHAnsi" w:hAnsiTheme="minorHAnsi" w:cstheme="minorHAnsi"/>
          <w:sz w:val="23"/>
          <w:szCs w:val="23"/>
        </w:rPr>
      </w:pPr>
    </w:p>
    <w:p w14:paraId="1858EC69" w14:textId="0E67875A" w:rsidR="009C6F2A" w:rsidRDefault="009C6F2A" w:rsidP="009C6F2A">
      <w:pPr>
        <w:pStyle w:val="Szvegtrzsbehzssal"/>
        <w:numPr>
          <w:ilvl w:val="0"/>
          <w:numId w:val="1"/>
        </w:numPr>
        <w:tabs>
          <w:tab w:val="clear" w:pos="1440"/>
          <w:tab w:val="num" w:pos="720"/>
          <w:tab w:val="left" w:pos="2520"/>
        </w:tabs>
        <w:ind w:left="426" w:hanging="284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A verseny ideje, helye:</w:t>
      </w:r>
    </w:p>
    <w:p w14:paraId="34C043DD" w14:textId="77777777" w:rsidR="00B80337" w:rsidRPr="0010538F" w:rsidRDefault="00B80337" w:rsidP="00B80337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</w:p>
    <w:p w14:paraId="26724266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426" w:hanging="284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ab/>
        <w:t>2020. október 20.</w:t>
      </w: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ab/>
      </w: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ab/>
        <w:t>10:00</w:t>
      </w: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ab/>
        <w:t>atlétika</w:t>
      </w:r>
    </w:p>
    <w:p w14:paraId="086A1D1F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426" w:hanging="284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Nyíregyházi Városi Stadion</w:t>
      </w:r>
    </w:p>
    <w:p w14:paraId="69EBEE79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426" w:hanging="284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1B288B59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426" w:hanging="284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    </w:t>
      </w:r>
      <w:proofErr w:type="gramStart"/>
      <w:r w:rsidRPr="0010538F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Nevezés:</w:t>
      </w:r>
      <w:r w:rsidRPr="0010538F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  </w:t>
      </w:r>
      <w:proofErr w:type="gramEnd"/>
      <w:r w:rsidRPr="0010538F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 </w:t>
      </w: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Az MDSZ honlapon elektronikus úton  2020.10.15.   24.00  </w:t>
      </w:r>
    </w:p>
    <w:p w14:paraId="7D76A4AD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426" w:hanging="284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</w:p>
    <w:p w14:paraId="4B988EC3" w14:textId="77777777" w:rsidR="009C6F2A" w:rsidRPr="0010538F" w:rsidRDefault="009C6F2A" w:rsidP="009C6F2A">
      <w:pPr>
        <w:pStyle w:val="Szvegtrzsbehzssal"/>
        <w:numPr>
          <w:ilvl w:val="0"/>
          <w:numId w:val="1"/>
        </w:numPr>
        <w:tabs>
          <w:tab w:val="clear" w:pos="1440"/>
          <w:tab w:val="left" w:pos="2520"/>
          <w:tab w:val="left" w:pos="2835"/>
          <w:tab w:val="left" w:pos="3686"/>
        </w:tabs>
        <w:ind w:left="426" w:hanging="284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A Versenybíróság </w:t>
      </w:r>
      <w:proofErr w:type="gramStart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elnöke:   </w:t>
      </w:r>
      <w:proofErr w:type="gramEnd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           Bakosi Béla</w:t>
      </w:r>
    </w:p>
    <w:p w14:paraId="36A9A9E1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0" w:firstLine="0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                      </w:t>
      </w:r>
      <w:proofErr w:type="gramStart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Elnökhelyettes:   </w:t>
      </w:r>
      <w:proofErr w:type="gramEnd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           Fábián János </w:t>
      </w:r>
    </w:p>
    <w:p w14:paraId="25E6EAD1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0" w:firstLine="0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              Technikai </w:t>
      </w:r>
      <w:proofErr w:type="gramStart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helyettes:   </w:t>
      </w:r>
      <w:proofErr w:type="gramEnd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           Kéninger Levente</w:t>
      </w:r>
    </w:p>
    <w:p w14:paraId="26CB11BE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0" w:firstLine="1440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          </w:t>
      </w:r>
      <w:proofErr w:type="gramStart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Titkár:   </w:t>
      </w:r>
      <w:proofErr w:type="gramEnd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             </w:t>
      </w:r>
      <w:proofErr w:type="spellStart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>Kindrusz</w:t>
      </w:r>
      <w:proofErr w:type="spellEnd"/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Jolán</w:t>
      </w:r>
    </w:p>
    <w:p w14:paraId="57747A3E" w14:textId="77777777" w:rsidR="009C6F2A" w:rsidRPr="0010538F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0" w:firstLine="0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 w:rsidRPr="0010538F">
        <w:rPr>
          <w:rFonts w:asciiTheme="minorHAnsi" w:hAnsiTheme="minorHAnsi" w:cstheme="minorHAnsi"/>
          <w:b/>
          <w:color w:val="000000" w:themeColor="text1"/>
          <w:sz w:val="23"/>
          <w:szCs w:val="23"/>
        </w:rPr>
        <w:t xml:space="preserve">   </w:t>
      </w:r>
    </w:p>
    <w:p w14:paraId="2A827CA8" w14:textId="77777777" w:rsidR="009C6F2A" w:rsidRPr="00795D31" w:rsidRDefault="009C6F2A" w:rsidP="009C6F2A">
      <w:pPr>
        <w:pStyle w:val="Szvegtrzsbehzssal"/>
        <w:tabs>
          <w:tab w:val="left" w:pos="2520"/>
          <w:tab w:val="left" w:pos="2835"/>
          <w:tab w:val="left" w:pos="3686"/>
        </w:tabs>
        <w:ind w:left="0" w:firstLine="0"/>
        <w:rPr>
          <w:rFonts w:asciiTheme="minorHAnsi" w:hAnsiTheme="minorHAnsi" w:cstheme="minorHAnsi"/>
          <w:b/>
          <w:color w:val="FF0000"/>
          <w:sz w:val="23"/>
          <w:szCs w:val="23"/>
        </w:rPr>
      </w:pPr>
      <w:r w:rsidRPr="00795D31">
        <w:rPr>
          <w:rFonts w:asciiTheme="minorHAnsi" w:hAnsiTheme="minorHAnsi" w:cstheme="minorHAnsi"/>
          <w:b/>
          <w:color w:val="FF0000"/>
          <w:sz w:val="23"/>
          <w:szCs w:val="23"/>
        </w:rPr>
        <w:t xml:space="preserve">   </w:t>
      </w:r>
    </w:p>
    <w:p w14:paraId="6AF51497" w14:textId="77777777" w:rsidR="009C6F2A" w:rsidRPr="00795D31" w:rsidRDefault="009C6F2A" w:rsidP="009C6F2A">
      <w:pPr>
        <w:pStyle w:val="Szvegtrzsbehzssal"/>
        <w:numPr>
          <w:ilvl w:val="0"/>
          <w:numId w:val="1"/>
        </w:numPr>
        <w:tabs>
          <w:tab w:val="clear" w:pos="1440"/>
          <w:tab w:val="num" w:pos="720"/>
          <w:tab w:val="left" w:pos="2520"/>
        </w:tabs>
        <w:ind w:left="426" w:hanging="284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Résztvevők, felversenyzés:</w:t>
      </w:r>
    </w:p>
    <w:p w14:paraId="5723E3B5" w14:textId="77777777" w:rsidR="009C6F2A" w:rsidRPr="00795D31" w:rsidRDefault="009C6F2A" w:rsidP="009C6F2A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MDSZ versenykiírása 132-140. oldal szerint.</w:t>
      </w:r>
    </w:p>
    <w:p w14:paraId="16E38487" w14:textId="77777777" w:rsidR="009C6F2A" w:rsidRPr="00795D31" w:rsidRDefault="009C6F2A" w:rsidP="009C6F2A">
      <w:pPr>
        <w:pStyle w:val="Szvegtrzsbehzssal"/>
        <w:tabs>
          <w:tab w:val="left" w:pos="2520"/>
        </w:tabs>
        <w:ind w:left="426" w:firstLine="0"/>
        <w:rPr>
          <w:rFonts w:asciiTheme="minorHAnsi" w:hAnsiTheme="minorHAnsi" w:cstheme="minorHAnsi"/>
          <w:sz w:val="23"/>
          <w:szCs w:val="23"/>
        </w:rPr>
      </w:pPr>
    </w:p>
    <w:p w14:paraId="315FE67E" w14:textId="77777777" w:rsidR="009C6F2A" w:rsidRPr="00795D31" w:rsidRDefault="009C6F2A" w:rsidP="009C6F2A">
      <w:pPr>
        <w:pStyle w:val="Szvegtrzsbehzssal"/>
        <w:tabs>
          <w:tab w:val="left" w:pos="2520"/>
        </w:tabs>
        <w:ind w:left="426" w:firstLine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Korlátozás:</w:t>
      </w:r>
    </w:p>
    <w:p w14:paraId="471A3322" w14:textId="77777777" w:rsidR="009C6F2A" w:rsidRPr="00795D31" w:rsidRDefault="009C6F2A" w:rsidP="009C6F2A">
      <w:pPr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A versenyre a 200 fő tanulólétszám alatti iskolák, tagiskolák, továbbá a kedvezményezett települések besorolásáról és a besorolás feltételrendszeréről szóló 105/2015. (IV. 23.) Korm. rendelet alapján kedvezményezett településen lévő iskolák, valamint a Minősített Tehetséggondozó Műhelyeknek minősülő iskolák nevezhetnek.</w:t>
      </w:r>
    </w:p>
    <w:p w14:paraId="53288481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</w:p>
    <w:p w14:paraId="54702AF2" w14:textId="77777777" w:rsidR="009C6F2A" w:rsidRPr="00795D31" w:rsidRDefault="009C6F2A" w:rsidP="009C6F2A">
      <w:pPr>
        <w:pStyle w:val="Cmsor2"/>
        <w:rPr>
          <w:rFonts w:asciiTheme="minorHAnsi" w:eastAsia="Times New Roman" w:hAnsiTheme="minorHAnsi" w:cstheme="minorHAnsi"/>
          <w:sz w:val="23"/>
          <w:szCs w:val="23"/>
          <w:lang w:eastAsia="hu-HU"/>
        </w:rPr>
      </w:pPr>
      <w:r w:rsidRPr="00795D31">
        <w:rPr>
          <w:rFonts w:asciiTheme="minorHAnsi" w:eastAsia="Times New Roman" w:hAnsiTheme="minorHAnsi" w:cstheme="minorHAnsi"/>
          <w:sz w:val="23"/>
          <w:szCs w:val="23"/>
          <w:lang w:eastAsia="hu-HU"/>
        </w:rPr>
        <w:t>ATLÉTIKA</w:t>
      </w:r>
    </w:p>
    <w:p w14:paraId="6E2C56D6" w14:textId="77777777" w:rsidR="009C6F2A" w:rsidRPr="00795D31" w:rsidRDefault="009C6F2A" w:rsidP="009C6F2A">
      <w:pPr>
        <w:rPr>
          <w:rFonts w:asciiTheme="minorHAnsi" w:hAnsiTheme="minorHAnsi" w:cstheme="minorHAnsi"/>
          <w:sz w:val="23"/>
          <w:szCs w:val="23"/>
        </w:rPr>
      </w:pPr>
    </w:p>
    <w:p w14:paraId="360C302D" w14:textId="77777777" w:rsidR="009C6F2A" w:rsidRPr="00795D31" w:rsidRDefault="009C6F2A" w:rsidP="009C6F2A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Csapat összetétele:</w:t>
      </w:r>
      <w:r w:rsidRPr="00795D31">
        <w:rPr>
          <w:rFonts w:asciiTheme="minorHAnsi" w:hAnsiTheme="minorHAnsi" w:cstheme="minorHAnsi"/>
          <w:b/>
          <w:sz w:val="23"/>
          <w:szCs w:val="23"/>
        </w:rPr>
        <w:tab/>
      </w:r>
      <w:r w:rsidRPr="00795D31">
        <w:rPr>
          <w:rFonts w:asciiTheme="minorHAnsi" w:hAnsiTheme="minorHAnsi" w:cstheme="minorHAnsi"/>
          <w:sz w:val="23"/>
          <w:szCs w:val="23"/>
        </w:rPr>
        <w:t>6 fős fiú-lány csapatok nevezhetők</w:t>
      </w:r>
    </w:p>
    <w:p w14:paraId="0CA0FF80" w14:textId="77777777" w:rsidR="009C6F2A" w:rsidRPr="00795D31" w:rsidRDefault="009C6F2A" w:rsidP="009C6F2A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ab/>
      </w:r>
      <w:r w:rsidRPr="00795D31">
        <w:rPr>
          <w:rFonts w:asciiTheme="minorHAnsi" w:hAnsiTheme="minorHAnsi" w:cstheme="minorHAnsi"/>
          <w:sz w:val="23"/>
          <w:szCs w:val="23"/>
        </w:rPr>
        <w:t>2 fő I.-II. korcsoportos (2010-ben vagy később születettek)</w:t>
      </w:r>
    </w:p>
    <w:p w14:paraId="17767A1D" w14:textId="77777777" w:rsidR="009C6F2A" w:rsidRPr="00795D31" w:rsidRDefault="009C6F2A" w:rsidP="009C6F2A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>2 fő III. korcsoportos (2008-2009-ben születettek)</w:t>
      </w:r>
    </w:p>
    <w:p w14:paraId="37376F3F" w14:textId="77777777" w:rsidR="009C6F2A" w:rsidRPr="00795D31" w:rsidRDefault="009C6F2A" w:rsidP="009C6F2A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>2 fő IV. korcsoportos (2006-2007-ben született) tanulók.</w:t>
      </w:r>
    </w:p>
    <w:p w14:paraId="64B38D04" w14:textId="77777777" w:rsidR="009C6F2A" w:rsidRPr="00795D31" w:rsidRDefault="009C6F2A" w:rsidP="009C6F2A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b/>
          <w:sz w:val="23"/>
          <w:szCs w:val="23"/>
        </w:rPr>
      </w:pPr>
    </w:p>
    <w:p w14:paraId="5735B715" w14:textId="77777777" w:rsidR="009C6F2A" w:rsidRPr="00795D31" w:rsidRDefault="009C6F2A" w:rsidP="009C6F2A">
      <w:pPr>
        <w:pStyle w:val="Szvegtrzsbehzssal"/>
        <w:tabs>
          <w:tab w:val="left" w:pos="3240"/>
        </w:tabs>
        <w:ind w:left="426" w:firstLine="0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A csapatverseny versenyszámai:</w:t>
      </w:r>
    </w:p>
    <w:p w14:paraId="42BD784C" w14:textId="77777777" w:rsidR="009C6F2A" w:rsidRPr="00795D31" w:rsidRDefault="009C6F2A" w:rsidP="009C6F2A">
      <w:pPr>
        <w:pStyle w:val="Szvegtrzsbehzssal"/>
        <w:tabs>
          <w:tab w:val="left" w:pos="2835"/>
          <w:tab w:val="left" w:pos="4253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lastRenderedPageBreak/>
        <w:t>I.-II.-III. korcsoportban:</w:t>
      </w:r>
      <w:r w:rsidRPr="00795D31">
        <w:rPr>
          <w:rFonts w:asciiTheme="minorHAnsi" w:hAnsiTheme="minorHAnsi" w:cstheme="minorHAnsi"/>
          <w:sz w:val="23"/>
          <w:szCs w:val="23"/>
        </w:rPr>
        <w:tab/>
        <w:t>3 próba</w:t>
      </w:r>
      <w:r w:rsidRPr="00795D31">
        <w:rPr>
          <w:rFonts w:asciiTheme="minorHAnsi" w:hAnsiTheme="minorHAnsi" w:cstheme="minorHAnsi"/>
          <w:sz w:val="23"/>
          <w:szCs w:val="23"/>
        </w:rPr>
        <w:tab/>
        <w:t>60 m, távolugrás, kislabdahajítás</w:t>
      </w:r>
    </w:p>
    <w:p w14:paraId="79BCC303" w14:textId="77777777" w:rsidR="009C6F2A" w:rsidRPr="00795D31" w:rsidRDefault="009C6F2A" w:rsidP="009C6F2A">
      <w:pPr>
        <w:pStyle w:val="Szvegtrzsbehzssal"/>
        <w:tabs>
          <w:tab w:val="left" w:pos="2835"/>
          <w:tab w:val="left" w:pos="4253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IV. korcsoportban:</w:t>
      </w:r>
      <w:r w:rsidRPr="00795D31">
        <w:rPr>
          <w:rFonts w:asciiTheme="minorHAnsi" w:hAnsiTheme="minorHAnsi" w:cstheme="minorHAnsi"/>
          <w:sz w:val="23"/>
          <w:szCs w:val="23"/>
        </w:rPr>
        <w:tab/>
        <w:t>3 próba</w:t>
      </w:r>
      <w:r w:rsidRPr="00795D31">
        <w:rPr>
          <w:rFonts w:asciiTheme="minorHAnsi" w:hAnsiTheme="minorHAnsi" w:cstheme="minorHAnsi"/>
          <w:sz w:val="23"/>
          <w:szCs w:val="23"/>
        </w:rPr>
        <w:tab/>
        <w:t>100 m, távolugrás, kislabdahajítás</w:t>
      </w:r>
    </w:p>
    <w:p w14:paraId="59924E43" w14:textId="77777777" w:rsidR="009C6F2A" w:rsidRPr="00795D31" w:rsidRDefault="009C6F2A" w:rsidP="009C6F2A">
      <w:pPr>
        <w:pStyle w:val="Szvegtrzsbehzssal"/>
        <w:tabs>
          <w:tab w:val="left" w:pos="2835"/>
          <w:tab w:val="left" w:pos="4253"/>
        </w:tabs>
        <w:ind w:left="426" w:firstLine="0"/>
        <w:rPr>
          <w:rFonts w:asciiTheme="minorHAnsi" w:hAnsiTheme="minorHAnsi" w:cstheme="minorHAnsi"/>
          <w:sz w:val="23"/>
          <w:szCs w:val="23"/>
        </w:rPr>
      </w:pPr>
    </w:p>
    <w:p w14:paraId="5CD14A10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Egyéni számok:</w:t>
      </w:r>
    </w:p>
    <w:p w14:paraId="64132CF7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b/>
          <w:sz w:val="23"/>
          <w:szCs w:val="23"/>
        </w:rPr>
      </w:pPr>
    </w:p>
    <w:p w14:paraId="4EB0E1D0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Egyéni többpróba (hárompróba) nemenként I-II. és III. korcsoportban</w:t>
      </w:r>
      <w:r w:rsidRPr="00795D31">
        <w:rPr>
          <w:rFonts w:asciiTheme="minorHAnsi" w:hAnsiTheme="minorHAnsi" w:cstheme="minorHAnsi"/>
          <w:sz w:val="23"/>
          <w:szCs w:val="23"/>
        </w:rPr>
        <w:t>, az alábbi versenyszámokkal:</w:t>
      </w:r>
    </w:p>
    <w:p w14:paraId="72D3B97B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 xml:space="preserve">– 60 m-es síkfutás </w:t>
      </w:r>
    </w:p>
    <w:p w14:paraId="3F7FAA7B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– távolugrás (60 cm széles elugró hely)</w:t>
      </w:r>
    </w:p>
    <w:p w14:paraId="1FBC01D5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– kislabdahajítás</w:t>
      </w:r>
    </w:p>
    <w:p w14:paraId="0A9F175B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Egyéni többpróba (hárompróba) nemenként IV. korcsoportban</w:t>
      </w:r>
      <w:r w:rsidRPr="00795D31">
        <w:rPr>
          <w:rFonts w:asciiTheme="minorHAnsi" w:hAnsiTheme="minorHAnsi" w:cstheme="minorHAnsi"/>
          <w:sz w:val="23"/>
          <w:szCs w:val="23"/>
        </w:rPr>
        <w:t>, az alábbi versenyszámokkal:</w:t>
      </w:r>
    </w:p>
    <w:p w14:paraId="144FC2C5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– 100 m-es síkfutás</w:t>
      </w:r>
    </w:p>
    <w:p w14:paraId="52EFC8B2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– távolugrás (60 cm széles elugró hely)</w:t>
      </w:r>
    </w:p>
    <w:p w14:paraId="53F3394B" w14:textId="77777777" w:rsidR="009C6F2A" w:rsidRPr="00795D31" w:rsidRDefault="009C6F2A" w:rsidP="009C6F2A">
      <w:pPr>
        <w:ind w:left="426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– kislabdahajítás</w:t>
      </w:r>
    </w:p>
    <w:p w14:paraId="34E9C9EA" w14:textId="77777777" w:rsidR="009C6F2A" w:rsidRPr="00795D31" w:rsidRDefault="009C6F2A" w:rsidP="009C6F2A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b/>
          <w:sz w:val="23"/>
          <w:szCs w:val="23"/>
        </w:rPr>
      </w:pPr>
    </w:p>
    <w:p w14:paraId="07F3DD6B" w14:textId="77777777" w:rsidR="009C6F2A" w:rsidRPr="00795D31" w:rsidRDefault="009C6F2A" w:rsidP="009C6F2A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Svédváltó (fiú- és lányváltók):</w:t>
      </w:r>
    </w:p>
    <w:p w14:paraId="31820952" w14:textId="77777777" w:rsidR="009C6F2A" w:rsidRPr="00795D31" w:rsidRDefault="009C6F2A" w:rsidP="009C6F2A">
      <w:pPr>
        <w:pStyle w:val="Szvegtrzsbehzssal"/>
        <w:tabs>
          <w:tab w:val="left" w:pos="2700"/>
        </w:tabs>
        <w:ind w:left="426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 xml:space="preserve">Fiú – lány csapat nevezhető, </w:t>
      </w:r>
      <w:proofErr w:type="spellStart"/>
      <w:r w:rsidRPr="00795D31">
        <w:rPr>
          <w:rFonts w:asciiTheme="minorHAnsi" w:hAnsiTheme="minorHAnsi" w:cstheme="minorHAnsi"/>
          <w:sz w:val="23"/>
          <w:szCs w:val="23"/>
        </w:rPr>
        <w:t>iskolánként</w:t>
      </w:r>
      <w:proofErr w:type="spellEnd"/>
      <w:r w:rsidRPr="00795D31">
        <w:rPr>
          <w:rFonts w:asciiTheme="minorHAnsi" w:hAnsiTheme="minorHAnsi" w:cstheme="minorHAnsi"/>
          <w:sz w:val="23"/>
          <w:szCs w:val="23"/>
        </w:rPr>
        <w:t xml:space="preserve"> 1-1 csapat.</w:t>
      </w:r>
    </w:p>
    <w:p w14:paraId="64AC5226" w14:textId="77777777" w:rsidR="009C6F2A" w:rsidRPr="00795D31" w:rsidRDefault="009C6F2A" w:rsidP="009C6F2A">
      <w:pPr>
        <w:pStyle w:val="Szvegtrzsbehzssal"/>
        <w:tabs>
          <w:tab w:val="left" w:pos="2700"/>
        </w:tabs>
        <w:ind w:left="710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>100 m: 2010-ben született vagy fiatalabb tanulók,</w:t>
      </w:r>
    </w:p>
    <w:p w14:paraId="41D860F5" w14:textId="77777777" w:rsidR="009C6F2A" w:rsidRPr="00795D31" w:rsidRDefault="009C6F2A" w:rsidP="009C6F2A">
      <w:pPr>
        <w:pStyle w:val="Szvegtrzsbehzssal"/>
        <w:tabs>
          <w:tab w:val="left" w:pos="2700"/>
        </w:tabs>
        <w:ind w:left="710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 xml:space="preserve">200 m: 2008-2009-ben született tanulók, </w:t>
      </w:r>
    </w:p>
    <w:p w14:paraId="250C7916" w14:textId="77777777" w:rsidR="009C6F2A" w:rsidRPr="00795D31" w:rsidRDefault="009C6F2A" w:rsidP="009C6F2A">
      <w:pPr>
        <w:pStyle w:val="Szvegtrzsbehzssal"/>
        <w:tabs>
          <w:tab w:val="left" w:pos="2700"/>
        </w:tabs>
        <w:ind w:left="710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>300 m: 2007-ben született tanulók,</w:t>
      </w:r>
    </w:p>
    <w:p w14:paraId="6A8E11EA" w14:textId="77777777" w:rsidR="009C6F2A" w:rsidRPr="00795D31" w:rsidRDefault="009C6F2A" w:rsidP="009C6F2A">
      <w:pPr>
        <w:pStyle w:val="Szvegtrzsbehzssal"/>
        <w:tabs>
          <w:tab w:val="left" w:pos="2700"/>
        </w:tabs>
        <w:ind w:left="710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>400 m: 2006-ban született tanulók.</w:t>
      </w:r>
    </w:p>
    <w:p w14:paraId="67521E70" w14:textId="77777777" w:rsidR="009C6F2A" w:rsidRPr="00795D31" w:rsidRDefault="009C6F2A" w:rsidP="009C6F2A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b/>
          <w:sz w:val="23"/>
          <w:szCs w:val="23"/>
        </w:rPr>
      </w:pPr>
    </w:p>
    <w:p w14:paraId="5466A61F" w14:textId="77777777" w:rsidR="009C6F2A" w:rsidRPr="00795D31" w:rsidRDefault="009C6F2A" w:rsidP="009C6F2A">
      <w:pPr>
        <w:pStyle w:val="Szvegtrzsbehzssal"/>
        <w:tabs>
          <w:tab w:val="left" w:pos="2700"/>
        </w:tabs>
        <w:ind w:left="426" w:firstLine="0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Egyéni futószámok</w:t>
      </w:r>
      <w:r w:rsidRPr="00795D31">
        <w:rPr>
          <w:rFonts w:asciiTheme="minorHAnsi" w:hAnsiTheme="minorHAnsi" w:cstheme="minorHAnsi"/>
          <w:sz w:val="23"/>
          <w:szCs w:val="23"/>
        </w:rPr>
        <w:t>:</w:t>
      </w:r>
    </w:p>
    <w:p w14:paraId="00FFE1A3" w14:textId="77777777" w:rsidR="009C6F2A" w:rsidRPr="00795D31" w:rsidRDefault="009C6F2A" w:rsidP="009C6F2A">
      <w:pPr>
        <w:pStyle w:val="Szvegtrzsbehzssal"/>
        <w:tabs>
          <w:tab w:val="left" w:pos="2700"/>
          <w:tab w:val="left" w:pos="5040"/>
        </w:tabs>
        <w:ind w:left="426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ab/>
      </w:r>
      <w:r w:rsidRPr="00795D31">
        <w:rPr>
          <w:rFonts w:asciiTheme="minorHAnsi" w:hAnsiTheme="minorHAnsi" w:cstheme="minorHAnsi"/>
          <w:sz w:val="23"/>
          <w:szCs w:val="23"/>
        </w:rPr>
        <w:t xml:space="preserve">III. </w:t>
      </w:r>
      <w:proofErr w:type="spellStart"/>
      <w:r w:rsidRPr="00795D31">
        <w:rPr>
          <w:rFonts w:asciiTheme="minorHAnsi" w:hAnsiTheme="minorHAnsi" w:cstheme="minorHAnsi"/>
          <w:sz w:val="23"/>
          <w:szCs w:val="23"/>
        </w:rPr>
        <w:t>Kcs</w:t>
      </w:r>
      <w:proofErr w:type="spellEnd"/>
      <w:r w:rsidRPr="00795D31">
        <w:rPr>
          <w:rFonts w:asciiTheme="minorHAnsi" w:hAnsiTheme="minorHAnsi" w:cstheme="minorHAnsi"/>
          <w:sz w:val="23"/>
          <w:szCs w:val="23"/>
        </w:rPr>
        <w:t>. fiú-lány</w:t>
      </w:r>
      <w:r w:rsidRPr="00795D31">
        <w:rPr>
          <w:rFonts w:asciiTheme="minorHAnsi" w:hAnsiTheme="minorHAnsi" w:cstheme="minorHAnsi"/>
          <w:sz w:val="23"/>
          <w:szCs w:val="23"/>
        </w:rPr>
        <w:tab/>
        <w:t>600 m-es futás</w:t>
      </w:r>
    </w:p>
    <w:p w14:paraId="737FCCAE" w14:textId="77777777" w:rsidR="009C6F2A" w:rsidRPr="00795D31" w:rsidRDefault="009C6F2A" w:rsidP="009C6F2A">
      <w:pPr>
        <w:pStyle w:val="Szvegtrzsbehzssal"/>
        <w:tabs>
          <w:tab w:val="left" w:pos="2700"/>
          <w:tab w:val="left" w:pos="5040"/>
        </w:tabs>
        <w:ind w:left="426" w:hanging="284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ab/>
        <w:t xml:space="preserve">IV. </w:t>
      </w:r>
      <w:proofErr w:type="spellStart"/>
      <w:r w:rsidRPr="00795D31">
        <w:rPr>
          <w:rFonts w:asciiTheme="minorHAnsi" w:hAnsiTheme="minorHAnsi" w:cstheme="minorHAnsi"/>
          <w:sz w:val="23"/>
          <w:szCs w:val="23"/>
        </w:rPr>
        <w:t>Kcs</w:t>
      </w:r>
      <w:proofErr w:type="spellEnd"/>
      <w:r w:rsidRPr="00795D31">
        <w:rPr>
          <w:rFonts w:asciiTheme="minorHAnsi" w:hAnsiTheme="minorHAnsi" w:cstheme="minorHAnsi"/>
          <w:sz w:val="23"/>
          <w:szCs w:val="23"/>
        </w:rPr>
        <w:t>. fiú-lány</w:t>
      </w:r>
      <w:r w:rsidRPr="00795D31">
        <w:rPr>
          <w:rFonts w:asciiTheme="minorHAnsi" w:hAnsiTheme="minorHAnsi" w:cstheme="minorHAnsi"/>
          <w:sz w:val="23"/>
          <w:szCs w:val="23"/>
        </w:rPr>
        <w:tab/>
        <w:t>800 m-es futás</w:t>
      </w:r>
    </w:p>
    <w:p w14:paraId="08DC1E56" w14:textId="77777777" w:rsidR="009C6F2A" w:rsidRPr="00795D31" w:rsidRDefault="009C6F2A" w:rsidP="009C6F2A">
      <w:pPr>
        <w:pStyle w:val="Szvegtrzsbehzssal"/>
        <w:tabs>
          <w:tab w:val="left" w:pos="2700"/>
          <w:tab w:val="left" w:pos="5040"/>
        </w:tabs>
        <w:ind w:left="426" w:hanging="284"/>
        <w:rPr>
          <w:rFonts w:asciiTheme="minorHAnsi" w:hAnsiTheme="minorHAnsi" w:cstheme="minorHAnsi"/>
          <w:sz w:val="23"/>
          <w:szCs w:val="23"/>
        </w:rPr>
      </w:pPr>
    </w:p>
    <w:p w14:paraId="7F847047" w14:textId="77777777" w:rsidR="009C6F2A" w:rsidRPr="00795D31" w:rsidRDefault="009C6F2A" w:rsidP="009C6F2A">
      <w:pPr>
        <w:pStyle w:val="Listaszerbekezds"/>
        <w:numPr>
          <w:ilvl w:val="0"/>
          <w:numId w:val="1"/>
        </w:numPr>
        <w:tabs>
          <w:tab w:val="left" w:pos="426"/>
        </w:tabs>
        <w:ind w:hanging="1440"/>
        <w:jc w:val="both"/>
        <w:rPr>
          <w:rFonts w:eastAsia="Times New Roman" w:cstheme="minorHAnsi"/>
          <w:b/>
          <w:sz w:val="23"/>
          <w:szCs w:val="23"/>
          <w:lang w:eastAsia="hu-HU"/>
        </w:rPr>
      </w:pPr>
      <w:r w:rsidRPr="00795D31">
        <w:rPr>
          <w:rFonts w:eastAsia="Times New Roman" w:cstheme="minorHAnsi"/>
          <w:b/>
          <w:sz w:val="23"/>
          <w:szCs w:val="23"/>
          <w:lang w:eastAsia="hu-HU"/>
        </w:rPr>
        <w:t xml:space="preserve">Igazolás: </w:t>
      </w:r>
      <w:r w:rsidRPr="00795D31">
        <w:rPr>
          <w:rFonts w:eastAsia="Times New Roman" w:cstheme="minorHAnsi"/>
          <w:sz w:val="23"/>
          <w:szCs w:val="23"/>
          <w:lang w:eastAsia="hu-HU"/>
        </w:rPr>
        <w:t xml:space="preserve">Az MDSZ Versenyszabályzat XII. pontja szerint. </w:t>
      </w:r>
    </w:p>
    <w:p w14:paraId="16D445FD" w14:textId="77777777" w:rsidR="009C6F2A" w:rsidRPr="00795D31" w:rsidRDefault="009C6F2A" w:rsidP="009C6F2A">
      <w:pPr>
        <w:numPr>
          <w:ilvl w:val="0"/>
          <w:numId w:val="3"/>
        </w:numPr>
        <w:tabs>
          <w:tab w:val="left" w:pos="709"/>
          <w:tab w:val="left" w:pos="2340"/>
          <w:tab w:val="left" w:pos="2880"/>
        </w:tabs>
        <w:jc w:val="both"/>
        <w:rPr>
          <w:rFonts w:asciiTheme="minorHAnsi" w:eastAsia="Calibri" w:hAnsiTheme="minorHAnsi" w:cstheme="minorHAnsi"/>
          <w:sz w:val="23"/>
          <w:szCs w:val="23"/>
        </w:rPr>
      </w:pPr>
      <w:r w:rsidRPr="00795D31">
        <w:rPr>
          <w:rFonts w:asciiTheme="minorHAnsi" w:eastAsia="Calibri" w:hAnsiTheme="minorHAnsi" w:cstheme="minorHAnsi"/>
          <w:b/>
          <w:sz w:val="23"/>
          <w:szCs w:val="23"/>
        </w:rPr>
        <w:t xml:space="preserve">nevezési lap </w:t>
      </w:r>
      <w:r w:rsidRPr="00795D31">
        <w:rPr>
          <w:rFonts w:asciiTheme="minorHAnsi" w:eastAsia="Calibri" w:hAnsiTheme="minorHAnsi" w:cstheme="minorHAnsi"/>
          <w:sz w:val="23"/>
          <w:szCs w:val="23"/>
        </w:rPr>
        <w:t>– nevezési rendszerből nyomtatva, az iskola igazgatójának aláírásával, pecséttel ellátva</w:t>
      </w:r>
    </w:p>
    <w:p w14:paraId="688DA77E" w14:textId="77777777" w:rsidR="009C6F2A" w:rsidRPr="00795D31" w:rsidRDefault="009C6F2A" w:rsidP="009C6F2A">
      <w:pPr>
        <w:numPr>
          <w:ilvl w:val="0"/>
          <w:numId w:val="3"/>
        </w:numPr>
        <w:tabs>
          <w:tab w:val="left" w:pos="709"/>
          <w:tab w:val="left" w:pos="2340"/>
          <w:tab w:val="left" w:pos="2880"/>
        </w:tabs>
        <w:jc w:val="both"/>
        <w:rPr>
          <w:rFonts w:asciiTheme="minorHAnsi" w:eastAsia="Calibri" w:hAnsiTheme="minorHAnsi" w:cstheme="minorHAnsi"/>
          <w:b/>
          <w:sz w:val="23"/>
          <w:szCs w:val="23"/>
        </w:rPr>
      </w:pPr>
      <w:r w:rsidRPr="00795D31">
        <w:rPr>
          <w:rFonts w:asciiTheme="minorHAnsi" w:eastAsia="Calibri" w:hAnsiTheme="minorHAnsi" w:cstheme="minorHAnsi"/>
          <w:b/>
          <w:sz w:val="23"/>
          <w:szCs w:val="23"/>
        </w:rPr>
        <w:t>diákigazolvány</w:t>
      </w:r>
    </w:p>
    <w:p w14:paraId="1D5F6989" w14:textId="77777777" w:rsidR="009C6F2A" w:rsidRPr="00795D31" w:rsidRDefault="009C6F2A" w:rsidP="009C6F2A">
      <w:pPr>
        <w:numPr>
          <w:ilvl w:val="0"/>
          <w:numId w:val="3"/>
        </w:numPr>
        <w:tabs>
          <w:tab w:val="left" w:pos="709"/>
          <w:tab w:val="left" w:pos="2340"/>
          <w:tab w:val="left" w:pos="2880"/>
        </w:tabs>
        <w:jc w:val="both"/>
        <w:rPr>
          <w:rFonts w:asciiTheme="minorHAnsi" w:eastAsia="Calibri" w:hAnsiTheme="minorHAnsi" w:cstheme="minorHAnsi"/>
          <w:sz w:val="23"/>
          <w:szCs w:val="23"/>
        </w:rPr>
      </w:pPr>
      <w:r w:rsidRPr="00795D31">
        <w:rPr>
          <w:rFonts w:asciiTheme="minorHAnsi" w:eastAsia="Calibri" w:hAnsiTheme="minorHAnsi" w:cstheme="minorHAnsi"/>
          <w:b/>
          <w:sz w:val="23"/>
          <w:szCs w:val="23"/>
        </w:rPr>
        <w:t>mellékelt jelenléti ív</w:t>
      </w:r>
    </w:p>
    <w:p w14:paraId="706081A9" w14:textId="77777777" w:rsidR="009C6F2A" w:rsidRPr="00795D31" w:rsidRDefault="009C6F2A" w:rsidP="009C6F2A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sz w:val="23"/>
          <w:szCs w:val="23"/>
        </w:rPr>
      </w:pPr>
      <w:r w:rsidRPr="00795D31">
        <w:rPr>
          <w:rFonts w:asciiTheme="minorHAnsi" w:eastAsia="Calibri" w:hAnsiTheme="minorHAnsi" w:cstheme="minorHAnsi"/>
          <w:sz w:val="23"/>
          <w:szCs w:val="23"/>
        </w:rPr>
        <w:t>A fent előírt dokumentumok hiányában a versenyző(k) nem vehetnék részt az adott sportág versenyén!</w:t>
      </w:r>
    </w:p>
    <w:p w14:paraId="415B28E1" w14:textId="77777777" w:rsidR="009C6F2A" w:rsidRPr="00795D31" w:rsidRDefault="009C6F2A" w:rsidP="009C6F2A">
      <w:pPr>
        <w:tabs>
          <w:tab w:val="left" w:pos="709"/>
          <w:tab w:val="left" w:pos="2340"/>
          <w:tab w:val="left" w:pos="2880"/>
        </w:tabs>
        <w:ind w:left="360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14:paraId="613C1C93" w14:textId="77777777" w:rsidR="009C6F2A" w:rsidRPr="00795D31" w:rsidRDefault="009C6F2A" w:rsidP="009C6F2A">
      <w:pPr>
        <w:pStyle w:val="Szvegtrzsbehzssal"/>
        <w:numPr>
          <w:ilvl w:val="0"/>
          <w:numId w:val="1"/>
        </w:numPr>
        <w:tabs>
          <w:tab w:val="clear" w:pos="1440"/>
          <w:tab w:val="num" w:pos="720"/>
          <w:tab w:val="left" w:pos="2340"/>
        </w:tabs>
        <w:ind w:left="426" w:hanging="284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Díjazás:</w:t>
      </w:r>
    </w:p>
    <w:p w14:paraId="5A210F43" w14:textId="77777777" w:rsidR="009C6F2A" w:rsidRPr="00795D31" w:rsidRDefault="009C6F2A" w:rsidP="009C6F2A">
      <w:pPr>
        <w:pStyle w:val="Szvegtrzsbehzssal"/>
        <w:tabs>
          <w:tab w:val="left" w:pos="2340"/>
        </w:tabs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ab/>
      </w:r>
    </w:p>
    <w:p w14:paraId="415371B4" w14:textId="77777777" w:rsidR="009C6F2A" w:rsidRPr="00795D31" w:rsidRDefault="009C6F2A" w:rsidP="009C6F2A">
      <w:pPr>
        <w:pStyle w:val="Szvegtrzsbehzssal"/>
        <w:tabs>
          <w:tab w:val="left" w:pos="2340"/>
        </w:tabs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i/>
          <w:sz w:val="23"/>
          <w:szCs w:val="23"/>
        </w:rPr>
        <w:tab/>
        <w:t>Atlétika</w:t>
      </w:r>
      <w:r w:rsidRPr="00795D31">
        <w:rPr>
          <w:rFonts w:asciiTheme="minorHAnsi" w:hAnsiTheme="minorHAnsi" w:cstheme="minorHAnsi"/>
          <w:sz w:val="23"/>
          <w:szCs w:val="23"/>
        </w:rPr>
        <w:t>: I.-III. egyéni versenyzők és a csapatok érem díjazásban részesülnek.</w:t>
      </w:r>
    </w:p>
    <w:p w14:paraId="393DE39A" w14:textId="77777777" w:rsidR="009C6F2A" w:rsidRPr="00795D31" w:rsidRDefault="009C6F2A" w:rsidP="009C6F2A">
      <w:pPr>
        <w:pStyle w:val="Szvegtrzsbehzssal"/>
        <w:tabs>
          <w:tab w:val="left" w:pos="2340"/>
        </w:tabs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</w:p>
    <w:p w14:paraId="1651634A" w14:textId="77777777" w:rsidR="009C6F2A" w:rsidRPr="00795D31" w:rsidRDefault="009C6F2A" w:rsidP="009C6F2A">
      <w:pPr>
        <w:pStyle w:val="Szvegtrzsbehzssal"/>
        <w:numPr>
          <w:ilvl w:val="0"/>
          <w:numId w:val="1"/>
        </w:numPr>
        <w:tabs>
          <w:tab w:val="clear" w:pos="1440"/>
          <w:tab w:val="left" w:pos="2340"/>
        </w:tabs>
        <w:ind w:left="42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>Egyéb rendelkezések:</w:t>
      </w:r>
    </w:p>
    <w:p w14:paraId="4B5AC747" w14:textId="77777777" w:rsidR="009C6F2A" w:rsidRPr="00795D31" w:rsidRDefault="009C6F2A" w:rsidP="009C6F2A">
      <w:pPr>
        <w:pStyle w:val="Szvegtrzsbehzssal"/>
        <w:numPr>
          <w:ilvl w:val="0"/>
          <w:numId w:val="4"/>
        </w:numPr>
        <w:tabs>
          <w:tab w:val="clear" w:pos="1440"/>
          <w:tab w:val="num" w:pos="1080"/>
          <w:tab w:val="left" w:pos="2340"/>
        </w:tabs>
        <w:ind w:left="426" w:hanging="284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b/>
          <w:sz w:val="23"/>
          <w:szCs w:val="23"/>
        </w:rPr>
        <w:t xml:space="preserve">Atlétika versenyszámokban </w:t>
      </w:r>
      <w:r w:rsidRPr="00795D31">
        <w:rPr>
          <w:rFonts w:asciiTheme="minorHAnsi" w:hAnsiTheme="minorHAnsi" w:cstheme="minorHAnsi"/>
          <w:b/>
          <w:i/>
          <w:sz w:val="23"/>
          <w:szCs w:val="23"/>
        </w:rPr>
        <w:t>szögescipő nem használható!</w:t>
      </w:r>
    </w:p>
    <w:p w14:paraId="749BCDE0" w14:textId="77777777" w:rsidR="009C6F2A" w:rsidRPr="00795D31" w:rsidRDefault="009C6F2A" w:rsidP="009C6F2A">
      <w:pPr>
        <w:pStyle w:val="Szvegtrzsbehzssal"/>
        <w:numPr>
          <w:ilvl w:val="0"/>
          <w:numId w:val="4"/>
        </w:numPr>
        <w:tabs>
          <w:tab w:val="clear" w:pos="1440"/>
          <w:tab w:val="left" w:pos="2340"/>
        </w:tabs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Távolugrás minden korosztályban 60 cm-es sávból történik.</w:t>
      </w:r>
    </w:p>
    <w:p w14:paraId="1835F779" w14:textId="77777777" w:rsidR="009C6F2A" w:rsidRPr="00795D31" w:rsidRDefault="009C6F2A" w:rsidP="009C6F2A">
      <w:pPr>
        <w:pStyle w:val="Szvegtrzsbehzssal"/>
        <w:numPr>
          <w:ilvl w:val="0"/>
          <w:numId w:val="4"/>
        </w:numPr>
        <w:tabs>
          <w:tab w:val="clear" w:pos="1440"/>
          <w:tab w:val="left" w:pos="2340"/>
        </w:tabs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>Egyéni futószámokban időfutamokat rendezünk, döntőt nem.</w:t>
      </w:r>
    </w:p>
    <w:p w14:paraId="6963A26A" w14:textId="77777777" w:rsidR="009C6F2A" w:rsidRPr="00795D31" w:rsidRDefault="009C6F2A" w:rsidP="009C6F2A">
      <w:pPr>
        <w:pStyle w:val="Szvegtrzsbehzssal"/>
        <w:numPr>
          <w:ilvl w:val="0"/>
          <w:numId w:val="5"/>
        </w:numPr>
        <w:tabs>
          <w:tab w:val="clear" w:pos="1440"/>
          <w:tab w:val="num" w:pos="1134"/>
          <w:tab w:val="left" w:pos="2340"/>
        </w:tabs>
        <w:ind w:left="426" w:hanging="284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t xml:space="preserve">Holtverseny (többpróba csapat) a IV. korcsoportos versenyzők </w:t>
      </w:r>
      <w:proofErr w:type="spellStart"/>
      <w:r w:rsidRPr="00795D31">
        <w:rPr>
          <w:rFonts w:asciiTheme="minorHAnsi" w:hAnsiTheme="minorHAnsi" w:cstheme="minorHAnsi"/>
          <w:sz w:val="23"/>
          <w:szCs w:val="23"/>
        </w:rPr>
        <w:t>összpontszáma</w:t>
      </w:r>
      <w:proofErr w:type="spellEnd"/>
      <w:r w:rsidRPr="00795D31">
        <w:rPr>
          <w:rFonts w:asciiTheme="minorHAnsi" w:hAnsiTheme="minorHAnsi" w:cstheme="minorHAnsi"/>
          <w:sz w:val="23"/>
          <w:szCs w:val="23"/>
        </w:rPr>
        <w:t xml:space="preserve"> alapján, a magasabb </w:t>
      </w:r>
      <w:proofErr w:type="spellStart"/>
      <w:r w:rsidRPr="00795D31">
        <w:rPr>
          <w:rFonts w:asciiTheme="minorHAnsi" w:hAnsiTheme="minorHAnsi" w:cstheme="minorHAnsi"/>
          <w:sz w:val="23"/>
          <w:szCs w:val="23"/>
        </w:rPr>
        <w:t>összpontszámmal</w:t>
      </w:r>
      <w:proofErr w:type="spellEnd"/>
      <w:r w:rsidRPr="00795D31">
        <w:rPr>
          <w:rFonts w:asciiTheme="minorHAnsi" w:hAnsiTheme="minorHAnsi" w:cstheme="minorHAnsi"/>
          <w:sz w:val="23"/>
          <w:szCs w:val="23"/>
        </w:rPr>
        <w:t xml:space="preserve"> rendelkező csapat kerül előbbre. Ha ez is azonos, akkor a magasabb pontszámmal rendelkező „második helyezett” IV. korcsoportos versenyző csapata kerül előbbre.</w:t>
      </w:r>
    </w:p>
    <w:p w14:paraId="2E5AA4F6" w14:textId="7B4C3CE8" w:rsidR="009C6F2A" w:rsidRPr="00795D31" w:rsidRDefault="009C6F2A" w:rsidP="009C6F2A">
      <w:pPr>
        <w:pStyle w:val="Szvegtrzsbehzssal"/>
        <w:numPr>
          <w:ilvl w:val="0"/>
          <w:numId w:val="5"/>
        </w:numPr>
        <w:tabs>
          <w:tab w:val="clear" w:pos="1440"/>
          <w:tab w:val="num" w:pos="1134"/>
          <w:tab w:val="left" w:pos="2340"/>
        </w:tabs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795D31">
        <w:rPr>
          <w:rFonts w:asciiTheme="minorHAnsi" w:hAnsiTheme="minorHAnsi" w:cstheme="minorHAnsi"/>
          <w:sz w:val="23"/>
          <w:szCs w:val="23"/>
        </w:rPr>
        <w:lastRenderedPageBreak/>
        <w:t>Minden egyéb kérdésben, amelyre ezen versenykiírás nem tér ki, a Magyar Diáksport Szövetség „Versenyszabályzata”, illetve a 136-140. oldalakon található sportági rendelkezések érvényesek.</w:t>
      </w:r>
    </w:p>
    <w:p w14:paraId="30E0A6C6" w14:textId="77777777" w:rsidR="00344C9A" w:rsidRPr="00795D31" w:rsidRDefault="00344C9A" w:rsidP="00795D31">
      <w:pPr>
        <w:tabs>
          <w:tab w:val="left" w:pos="3686"/>
        </w:tabs>
        <w:rPr>
          <w:rFonts w:cstheme="minorHAnsi"/>
          <w:b/>
          <w:sz w:val="23"/>
          <w:szCs w:val="23"/>
        </w:rPr>
      </w:pPr>
    </w:p>
    <w:p w14:paraId="3F821CAF" w14:textId="3AD5A325" w:rsidR="00D154C9" w:rsidRPr="00795D31" w:rsidRDefault="00D154C9" w:rsidP="00D154C9">
      <w:pPr>
        <w:pStyle w:val="Listaszerbekezds"/>
        <w:tabs>
          <w:tab w:val="left" w:pos="3686"/>
        </w:tabs>
        <w:ind w:left="1080"/>
        <w:rPr>
          <w:rFonts w:cstheme="minorHAnsi"/>
          <w:b/>
          <w:sz w:val="40"/>
          <w:szCs w:val="40"/>
        </w:rPr>
      </w:pPr>
      <w:r w:rsidRPr="00795D31">
        <w:rPr>
          <w:rFonts w:cstheme="minorHAnsi"/>
          <w:b/>
          <w:sz w:val="40"/>
          <w:szCs w:val="40"/>
        </w:rPr>
        <w:t>I D Ő R E N D</w:t>
      </w:r>
    </w:p>
    <w:p w14:paraId="7D933A2A" w14:textId="14904966" w:rsidR="00D154C9" w:rsidRPr="00795D31" w:rsidRDefault="00D154C9" w:rsidP="00D154C9">
      <w:pPr>
        <w:pStyle w:val="Listaszerbekezds"/>
        <w:tabs>
          <w:tab w:val="left" w:pos="3686"/>
        </w:tabs>
        <w:ind w:left="1080"/>
        <w:rPr>
          <w:rFonts w:cstheme="minorHAnsi"/>
          <w:b/>
          <w:sz w:val="24"/>
          <w:szCs w:val="24"/>
        </w:rPr>
      </w:pPr>
    </w:p>
    <w:p w14:paraId="142B603C" w14:textId="77777777" w:rsidR="00D154C9" w:rsidRPr="00795D31" w:rsidRDefault="00D154C9" w:rsidP="00D154C9">
      <w:pPr>
        <w:pStyle w:val="Listaszerbekezds"/>
        <w:tabs>
          <w:tab w:val="left" w:pos="3686"/>
        </w:tabs>
        <w:ind w:left="1080"/>
        <w:rPr>
          <w:rFonts w:cstheme="minorHAnsi"/>
          <w:b/>
          <w:sz w:val="24"/>
          <w:szCs w:val="24"/>
        </w:rPr>
      </w:pPr>
    </w:p>
    <w:p w14:paraId="5F17A4C1" w14:textId="77777777" w:rsidR="00D154C9" w:rsidRPr="00795D31" w:rsidRDefault="00D154C9" w:rsidP="00D154C9">
      <w:pPr>
        <w:pStyle w:val="Listaszerbekezds"/>
        <w:tabs>
          <w:tab w:val="left" w:pos="3686"/>
        </w:tabs>
        <w:ind w:left="1080"/>
        <w:rPr>
          <w:rFonts w:cstheme="minorHAnsi"/>
          <w:b/>
          <w:sz w:val="24"/>
          <w:szCs w:val="24"/>
        </w:rPr>
      </w:pPr>
    </w:p>
    <w:p w14:paraId="29185A7B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  9.30 </w:t>
      </w:r>
      <w:r w:rsidRPr="00795D31">
        <w:rPr>
          <w:rFonts w:asciiTheme="minorHAnsi" w:hAnsiTheme="minorHAnsi" w:cstheme="minorHAnsi"/>
        </w:rPr>
        <w:tab/>
        <w:t>Csapatnevezések leadása</w:t>
      </w:r>
    </w:p>
    <w:p w14:paraId="2653D669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10.00 </w:t>
      </w:r>
      <w:r w:rsidRPr="00795D31">
        <w:rPr>
          <w:rFonts w:asciiTheme="minorHAnsi" w:hAnsiTheme="minorHAnsi" w:cstheme="minorHAnsi"/>
        </w:rPr>
        <w:tab/>
        <w:t>60 m</w:t>
      </w:r>
      <w:r w:rsidRPr="00795D31">
        <w:rPr>
          <w:rFonts w:asciiTheme="minorHAnsi" w:hAnsiTheme="minorHAnsi" w:cstheme="minorHAnsi"/>
        </w:rPr>
        <w:tab/>
        <w:t xml:space="preserve">Leány </w:t>
      </w:r>
      <w:r w:rsidRPr="00795D31">
        <w:rPr>
          <w:rFonts w:asciiTheme="minorHAnsi" w:hAnsiTheme="minorHAnsi" w:cstheme="minorHAnsi"/>
        </w:rPr>
        <w:tab/>
        <w:t xml:space="preserve">I-II., III.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795536AF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10.10 </w:t>
      </w:r>
      <w:r w:rsidRPr="00795D31">
        <w:rPr>
          <w:rFonts w:asciiTheme="minorHAnsi" w:hAnsiTheme="minorHAnsi" w:cstheme="minorHAnsi"/>
        </w:rPr>
        <w:tab/>
        <w:t xml:space="preserve">60 m </w:t>
      </w:r>
      <w:r w:rsidRPr="00795D31">
        <w:rPr>
          <w:rFonts w:asciiTheme="minorHAnsi" w:hAnsiTheme="minorHAnsi" w:cstheme="minorHAnsi"/>
        </w:rPr>
        <w:tab/>
        <w:t>Fiú</w:t>
      </w:r>
      <w:r w:rsidRPr="00795D31">
        <w:rPr>
          <w:rFonts w:asciiTheme="minorHAnsi" w:hAnsiTheme="minorHAnsi" w:cstheme="minorHAnsi"/>
        </w:rPr>
        <w:tab/>
        <w:t xml:space="preserve">I-II., III.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551FCEC9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10.20 </w:t>
      </w:r>
      <w:r w:rsidRPr="00795D31">
        <w:rPr>
          <w:rFonts w:asciiTheme="minorHAnsi" w:hAnsiTheme="minorHAnsi" w:cstheme="minorHAnsi"/>
        </w:rPr>
        <w:tab/>
        <w:t xml:space="preserve">100 m </w:t>
      </w:r>
      <w:r w:rsidRPr="00795D31">
        <w:rPr>
          <w:rFonts w:asciiTheme="minorHAnsi" w:hAnsiTheme="minorHAnsi" w:cstheme="minorHAnsi"/>
        </w:rPr>
        <w:tab/>
        <w:t xml:space="preserve">Leány </w:t>
      </w:r>
      <w:r w:rsidRPr="00795D31">
        <w:rPr>
          <w:rFonts w:asciiTheme="minorHAnsi" w:hAnsiTheme="minorHAnsi" w:cstheme="minorHAnsi"/>
        </w:rPr>
        <w:tab/>
        <w:t xml:space="preserve">IV.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404CCE8F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10.30 </w:t>
      </w:r>
      <w:r w:rsidRPr="00795D31">
        <w:rPr>
          <w:rFonts w:asciiTheme="minorHAnsi" w:hAnsiTheme="minorHAnsi" w:cstheme="minorHAnsi"/>
        </w:rPr>
        <w:tab/>
        <w:t>100 m</w:t>
      </w:r>
      <w:r w:rsidRPr="00795D31">
        <w:rPr>
          <w:rFonts w:asciiTheme="minorHAnsi" w:hAnsiTheme="minorHAnsi" w:cstheme="minorHAnsi"/>
        </w:rPr>
        <w:tab/>
        <w:t>Fiú</w:t>
      </w:r>
      <w:r w:rsidRPr="00795D31">
        <w:rPr>
          <w:rFonts w:asciiTheme="minorHAnsi" w:hAnsiTheme="minorHAnsi" w:cstheme="minorHAnsi"/>
        </w:rPr>
        <w:tab/>
        <w:t xml:space="preserve">IV.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5D9D201C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10.50 </w:t>
      </w:r>
      <w:r w:rsidRPr="00795D31">
        <w:rPr>
          <w:rFonts w:asciiTheme="minorHAnsi" w:hAnsiTheme="minorHAnsi" w:cstheme="minorHAnsi"/>
        </w:rPr>
        <w:tab/>
        <w:t>Távolugrás</w:t>
      </w:r>
      <w:r w:rsidRPr="00795D31">
        <w:rPr>
          <w:rFonts w:asciiTheme="minorHAnsi" w:hAnsiTheme="minorHAnsi" w:cstheme="minorHAnsi"/>
        </w:rPr>
        <w:tab/>
        <w:t>Fiú</w:t>
      </w:r>
      <w:r w:rsidRPr="00795D31">
        <w:rPr>
          <w:rFonts w:asciiTheme="minorHAnsi" w:hAnsiTheme="minorHAnsi" w:cstheme="minorHAnsi"/>
        </w:rPr>
        <w:tab/>
        <w:t>csapatverseny</w:t>
      </w:r>
    </w:p>
    <w:p w14:paraId="6FE5BC0B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 </w:t>
      </w:r>
      <w:r w:rsidRPr="00795D31">
        <w:rPr>
          <w:rFonts w:asciiTheme="minorHAnsi" w:hAnsiTheme="minorHAnsi" w:cstheme="minorHAnsi"/>
        </w:rPr>
        <w:tab/>
        <w:t>Kislabdahajítás Leány</w:t>
      </w:r>
      <w:r w:rsidRPr="00795D31">
        <w:rPr>
          <w:rFonts w:asciiTheme="minorHAnsi" w:hAnsiTheme="minorHAnsi" w:cstheme="minorHAnsi"/>
        </w:rPr>
        <w:tab/>
        <w:t>csapatverseny</w:t>
      </w:r>
    </w:p>
    <w:p w14:paraId="5B6BE516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11.30 </w:t>
      </w:r>
      <w:r w:rsidRPr="00795D31">
        <w:rPr>
          <w:rFonts w:asciiTheme="minorHAnsi" w:hAnsiTheme="minorHAnsi" w:cstheme="minorHAnsi"/>
        </w:rPr>
        <w:tab/>
        <w:t>Távolugrás</w:t>
      </w:r>
      <w:r w:rsidRPr="00795D31">
        <w:rPr>
          <w:rFonts w:asciiTheme="minorHAnsi" w:hAnsiTheme="minorHAnsi" w:cstheme="minorHAnsi"/>
        </w:rPr>
        <w:tab/>
        <w:t>Leány</w:t>
      </w:r>
      <w:r w:rsidRPr="00795D31">
        <w:rPr>
          <w:rFonts w:asciiTheme="minorHAnsi" w:hAnsiTheme="minorHAnsi" w:cstheme="minorHAnsi"/>
        </w:rPr>
        <w:tab/>
        <w:t>csapatverseny</w:t>
      </w:r>
    </w:p>
    <w:p w14:paraId="554056D5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ab/>
        <w:t>Kislabdahajítás Fiú</w:t>
      </w:r>
      <w:r w:rsidRPr="00795D31">
        <w:rPr>
          <w:rFonts w:asciiTheme="minorHAnsi" w:hAnsiTheme="minorHAnsi" w:cstheme="minorHAnsi"/>
        </w:rPr>
        <w:tab/>
        <w:t>csapatverseny</w:t>
      </w:r>
    </w:p>
    <w:p w14:paraId="204FFB0E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12.10 </w:t>
      </w:r>
      <w:r w:rsidRPr="00795D31">
        <w:rPr>
          <w:rFonts w:asciiTheme="minorHAnsi" w:hAnsiTheme="minorHAnsi" w:cstheme="minorHAnsi"/>
        </w:rPr>
        <w:tab/>
        <w:t>Svédváltó</w:t>
      </w:r>
      <w:r w:rsidRPr="00795D31">
        <w:rPr>
          <w:rFonts w:asciiTheme="minorHAnsi" w:hAnsiTheme="minorHAnsi" w:cstheme="minorHAnsi"/>
        </w:rPr>
        <w:tab/>
        <w:t>Leány</w:t>
      </w:r>
    </w:p>
    <w:p w14:paraId="375EFB1D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12.20 </w:t>
      </w:r>
      <w:r w:rsidRPr="00795D31">
        <w:rPr>
          <w:rFonts w:asciiTheme="minorHAnsi" w:hAnsiTheme="minorHAnsi" w:cstheme="minorHAnsi"/>
        </w:rPr>
        <w:tab/>
        <w:t>Svédváltó</w:t>
      </w:r>
      <w:r w:rsidRPr="00795D31">
        <w:rPr>
          <w:rFonts w:asciiTheme="minorHAnsi" w:hAnsiTheme="minorHAnsi" w:cstheme="minorHAnsi"/>
        </w:rPr>
        <w:tab/>
        <w:t>Fiú</w:t>
      </w:r>
    </w:p>
    <w:p w14:paraId="51D455C2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12.30 </w:t>
      </w:r>
      <w:r w:rsidRPr="00795D31">
        <w:rPr>
          <w:rFonts w:asciiTheme="minorHAnsi" w:hAnsiTheme="minorHAnsi" w:cstheme="minorHAnsi"/>
        </w:rPr>
        <w:tab/>
        <w:t>600 m</w:t>
      </w:r>
      <w:r w:rsidRPr="00795D31">
        <w:rPr>
          <w:rFonts w:asciiTheme="minorHAnsi" w:hAnsiTheme="minorHAnsi" w:cstheme="minorHAnsi"/>
        </w:rPr>
        <w:tab/>
        <w:t>Leány</w:t>
      </w:r>
      <w:r w:rsidRPr="00795D31">
        <w:rPr>
          <w:rFonts w:asciiTheme="minorHAnsi" w:hAnsiTheme="minorHAnsi" w:cstheme="minorHAnsi"/>
        </w:rPr>
        <w:tab/>
        <w:t xml:space="preserve">III.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59EAE597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12.35 </w:t>
      </w:r>
      <w:r w:rsidRPr="00795D31">
        <w:rPr>
          <w:rFonts w:asciiTheme="minorHAnsi" w:hAnsiTheme="minorHAnsi" w:cstheme="minorHAnsi"/>
        </w:rPr>
        <w:tab/>
        <w:t>600 m</w:t>
      </w:r>
      <w:r w:rsidRPr="00795D31">
        <w:rPr>
          <w:rFonts w:asciiTheme="minorHAnsi" w:hAnsiTheme="minorHAnsi" w:cstheme="minorHAnsi"/>
        </w:rPr>
        <w:tab/>
        <w:t>Fiú</w:t>
      </w:r>
      <w:r w:rsidRPr="00795D31">
        <w:rPr>
          <w:rFonts w:asciiTheme="minorHAnsi" w:hAnsiTheme="minorHAnsi" w:cstheme="minorHAnsi"/>
        </w:rPr>
        <w:tab/>
        <w:t xml:space="preserve">III.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2376C433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12.40 </w:t>
      </w:r>
      <w:r w:rsidRPr="00795D31">
        <w:rPr>
          <w:rFonts w:asciiTheme="minorHAnsi" w:hAnsiTheme="minorHAnsi" w:cstheme="minorHAnsi"/>
        </w:rPr>
        <w:tab/>
        <w:t xml:space="preserve">800 m </w:t>
      </w:r>
      <w:r w:rsidRPr="00795D31">
        <w:rPr>
          <w:rFonts w:asciiTheme="minorHAnsi" w:hAnsiTheme="minorHAnsi" w:cstheme="minorHAnsi"/>
        </w:rPr>
        <w:tab/>
        <w:t>Leány</w:t>
      </w:r>
      <w:r w:rsidRPr="00795D31">
        <w:rPr>
          <w:rFonts w:asciiTheme="minorHAnsi" w:hAnsiTheme="minorHAnsi" w:cstheme="minorHAnsi"/>
        </w:rPr>
        <w:tab/>
        <w:t xml:space="preserve">IV.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1E51930C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12.45 </w:t>
      </w:r>
      <w:r w:rsidRPr="00795D31">
        <w:rPr>
          <w:rFonts w:asciiTheme="minorHAnsi" w:hAnsiTheme="minorHAnsi" w:cstheme="minorHAnsi"/>
        </w:rPr>
        <w:tab/>
        <w:t>800 m</w:t>
      </w:r>
      <w:r w:rsidRPr="00795D31">
        <w:rPr>
          <w:rFonts w:asciiTheme="minorHAnsi" w:hAnsiTheme="minorHAnsi" w:cstheme="minorHAnsi"/>
        </w:rPr>
        <w:tab/>
        <w:t>Fiú</w:t>
      </w:r>
      <w:r w:rsidRPr="00795D31">
        <w:rPr>
          <w:rFonts w:asciiTheme="minorHAnsi" w:hAnsiTheme="minorHAnsi" w:cstheme="minorHAnsi"/>
        </w:rPr>
        <w:tab/>
        <w:t xml:space="preserve">IV. </w:t>
      </w:r>
      <w:proofErr w:type="spellStart"/>
      <w:r w:rsidRPr="00795D31">
        <w:rPr>
          <w:rFonts w:asciiTheme="minorHAnsi" w:hAnsiTheme="minorHAnsi" w:cstheme="minorHAnsi"/>
        </w:rPr>
        <w:t>kcs</w:t>
      </w:r>
      <w:proofErr w:type="spellEnd"/>
    </w:p>
    <w:p w14:paraId="3A8307E1" w14:textId="77777777" w:rsidR="00D154C9" w:rsidRPr="00795D31" w:rsidRDefault="00D154C9" w:rsidP="00D154C9">
      <w:pPr>
        <w:tabs>
          <w:tab w:val="left" w:pos="1985"/>
          <w:tab w:val="left" w:pos="3686"/>
          <w:tab w:val="left" w:pos="5387"/>
        </w:tabs>
        <w:spacing w:line="360" w:lineRule="auto"/>
        <w:rPr>
          <w:rFonts w:asciiTheme="minorHAnsi" w:hAnsiTheme="minorHAnsi" w:cstheme="minorHAnsi"/>
        </w:rPr>
      </w:pPr>
      <w:r w:rsidRPr="00795D31">
        <w:rPr>
          <w:rFonts w:asciiTheme="minorHAnsi" w:hAnsiTheme="minorHAnsi" w:cstheme="minorHAnsi"/>
        </w:rPr>
        <w:t xml:space="preserve">                                Eredményhirdetések!</w:t>
      </w:r>
    </w:p>
    <w:p w14:paraId="70642350" w14:textId="77777777" w:rsidR="00D154C9" w:rsidRPr="00795D31" w:rsidRDefault="00D154C9" w:rsidP="00D154C9">
      <w:pPr>
        <w:tabs>
          <w:tab w:val="left" w:pos="2552"/>
        </w:tabs>
        <w:rPr>
          <w:rFonts w:asciiTheme="minorHAnsi" w:hAnsiTheme="minorHAnsi" w:cstheme="minorHAnsi"/>
          <w:b/>
        </w:rPr>
      </w:pPr>
      <w:r w:rsidRPr="00795D31">
        <w:rPr>
          <w:rFonts w:asciiTheme="minorHAnsi" w:hAnsiTheme="minorHAnsi" w:cstheme="minorHAnsi"/>
          <w:b/>
        </w:rPr>
        <w:t>Az időrend tájékoztató jellegű!</w:t>
      </w:r>
    </w:p>
    <w:p w14:paraId="6F49C7D0" w14:textId="77777777" w:rsidR="00D154C9" w:rsidRPr="00795D31" w:rsidRDefault="00D154C9" w:rsidP="00D154C9">
      <w:pPr>
        <w:tabs>
          <w:tab w:val="left" w:pos="2552"/>
        </w:tabs>
        <w:rPr>
          <w:rFonts w:asciiTheme="minorHAnsi" w:hAnsiTheme="minorHAnsi" w:cstheme="minorHAnsi"/>
          <w:b/>
        </w:rPr>
      </w:pPr>
    </w:p>
    <w:p w14:paraId="59C67681" w14:textId="77777777" w:rsidR="00D154C9" w:rsidRPr="00795D31" w:rsidRDefault="00D154C9" w:rsidP="00D154C9">
      <w:pPr>
        <w:tabs>
          <w:tab w:val="left" w:pos="2552"/>
        </w:tabs>
        <w:rPr>
          <w:rFonts w:asciiTheme="minorHAnsi" w:hAnsiTheme="minorHAnsi" w:cstheme="minorHAnsi"/>
          <w:b/>
        </w:rPr>
      </w:pPr>
    </w:p>
    <w:p w14:paraId="4A801156" w14:textId="77777777" w:rsidR="00D154C9" w:rsidRPr="00795D31" w:rsidRDefault="00D154C9" w:rsidP="00D154C9">
      <w:pPr>
        <w:tabs>
          <w:tab w:val="left" w:pos="2552"/>
        </w:tabs>
        <w:rPr>
          <w:rFonts w:asciiTheme="minorHAnsi" w:hAnsiTheme="minorHAnsi" w:cstheme="minorHAnsi"/>
          <w:b/>
          <w:sz w:val="23"/>
          <w:szCs w:val="23"/>
        </w:rPr>
      </w:pPr>
    </w:p>
    <w:p w14:paraId="7F3BBD2D" w14:textId="77777777" w:rsidR="00D154C9" w:rsidRPr="00795D31" w:rsidRDefault="00D154C9" w:rsidP="00D154C9">
      <w:pPr>
        <w:tabs>
          <w:tab w:val="left" w:pos="2552"/>
        </w:tabs>
        <w:rPr>
          <w:rFonts w:asciiTheme="minorHAnsi" w:hAnsiTheme="minorHAnsi" w:cstheme="minorHAnsi"/>
          <w:b/>
          <w:sz w:val="23"/>
          <w:szCs w:val="23"/>
        </w:rPr>
      </w:pPr>
    </w:p>
    <w:p w14:paraId="6428D000" w14:textId="77777777" w:rsidR="00D154C9" w:rsidRDefault="00D154C9" w:rsidP="00D154C9">
      <w:pPr>
        <w:tabs>
          <w:tab w:val="left" w:pos="2552"/>
        </w:tabs>
        <w:rPr>
          <w:rFonts w:asciiTheme="minorHAnsi" w:hAnsiTheme="minorHAnsi" w:cstheme="minorHAnsi"/>
          <w:b/>
          <w:sz w:val="22"/>
          <w:szCs w:val="22"/>
        </w:rPr>
      </w:pPr>
    </w:p>
    <w:p w14:paraId="4FEDA925" w14:textId="77777777" w:rsidR="00D154C9" w:rsidRDefault="00D154C9" w:rsidP="00D154C9">
      <w:pPr>
        <w:tabs>
          <w:tab w:val="left" w:pos="2552"/>
        </w:tabs>
        <w:rPr>
          <w:rFonts w:asciiTheme="minorHAnsi" w:hAnsiTheme="minorHAnsi" w:cstheme="minorHAnsi"/>
          <w:b/>
          <w:sz w:val="22"/>
          <w:szCs w:val="22"/>
        </w:rPr>
      </w:pPr>
    </w:p>
    <w:p w14:paraId="04FDF670" w14:textId="0CC07FA6" w:rsidR="009C6F2A" w:rsidRPr="00D154C9" w:rsidRDefault="009C6F2A" w:rsidP="00D154C9">
      <w:pPr>
        <w:tabs>
          <w:tab w:val="left" w:pos="255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color w:val="0070C0"/>
          <w:sz w:val="26"/>
          <w:szCs w:val="26"/>
        </w:rPr>
        <w:t>A Magyar Diáksport Szövetség iránymutatásai és ajánlásai</w:t>
      </w:r>
    </w:p>
    <w:p w14:paraId="1DE3CAE1" w14:textId="77777777" w:rsidR="009C6F2A" w:rsidRDefault="009C6F2A" w:rsidP="009C6F2A">
      <w:pPr>
        <w:jc w:val="center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a Diákolimpia® rendezvények megvalósítására a COVID-19 </w:t>
      </w:r>
      <w:proofErr w:type="spellStart"/>
      <w:r>
        <w:rPr>
          <w:b/>
          <w:color w:val="0070C0"/>
          <w:sz w:val="26"/>
          <w:szCs w:val="26"/>
        </w:rPr>
        <w:t>pandémiával</w:t>
      </w:r>
      <w:proofErr w:type="spellEnd"/>
      <w:r>
        <w:rPr>
          <w:b/>
          <w:color w:val="0070C0"/>
          <w:sz w:val="26"/>
          <w:szCs w:val="26"/>
        </w:rPr>
        <w:t xml:space="preserve"> összefüggő járványügyi készültség időszakában</w:t>
      </w:r>
    </w:p>
    <w:p w14:paraId="46EAE950" w14:textId="77777777" w:rsidR="009C6F2A" w:rsidRDefault="009C6F2A" w:rsidP="009C6F2A">
      <w:pPr>
        <w:rPr>
          <w:color w:val="0070C0"/>
        </w:rPr>
      </w:pPr>
    </w:p>
    <w:p w14:paraId="3D057828" w14:textId="77777777" w:rsidR="009C6F2A" w:rsidRDefault="009C6F2A" w:rsidP="009C6F2A">
      <w:pPr>
        <w:jc w:val="both"/>
        <w:rPr>
          <w:color w:val="0070C0"/>
        </w:rPr>
      </w:pPr>
      <w:r>
        <w:rPr>
          <w:color w:val="0070C0"/>
        </w:rPr>
        <w:t xml:space="preserve">Jelen dokumentum célja, hogy a COVID-19 járványügyi készültség időszakában iránymutatásokat és ajánlásokat fogalmazzon meg a Diákolimpia® rendezvények vonatkozásában, folyamatosan figyelembe véve az aktuális kormányzati népegészségügyi </w:t>
      </w:r>
      <w:r>
        <w:rPr>
          <w:color w:val="0070C0"/>
        </w:rPr>
        <w:lastRenderedPageBreak/>
        <w:t>rendelkezéseket és ajánlásokat, segítve ezzel a szervezőket és résztvevőket a biztonságos lebonyolításban.</w:t>
      </w:r>
    </w:p>
    <w:p w14:paraId="15DF650F" w14:textId="77777777" w:rsidR="009C6F2A" w:rsidRDefault="009C6F2A" w:rsidP="009C6F2A">
      <w:pPr>
        <w:jc w:val="both"/>
        <w:rPr>
          <w:color w:val="0070C0"/>
        </w:rPr>
      </w:pPr>
    </w:p>
    <w:p w14:paraId="3634B1B6" w14:textId="77777777" w:rsidR="009C6F2A" w:rsidRDefault="009C6F2A" w:rsidP="009C6F2A">
      <w:pPr>
        <w:jc w:val="both"/>
        <w:rPr>
          <w:color w:val="0070C0"/>
        </w:rPr>
      </w:pPr>
      <w:r>
        <w:rPr>
          <w:color w:val="0070C0"/>
        </w:rPr>
        <w:t>Jelen dokumentum hatálya kiterjed a 2020/2021. tanévben megrendezésre kerülő valamennyi Diákolimpia® rendezvényre (körzeti, megyei és országos szinten egyaránt – a továbbiakban együtt: Diákolimpia® rendezvény).</w:t>
      </w:r>
    </w:p>
    <w:p w14:paraId="1E9274FA" w14:textId="77777777" w:rsidR="009C6F2A" w:rsidRDefault="009C6F2A" w:rsidP="009C6F2A">
      <w:pPr>
        <w:jc w:val="both"/>
        <w:rPr>
          <w:color w:val="0070C0"/>
        </w:rPr>
      </w:pPr>
    </w:p>
    <w:p w14:paraId="739E56D6" w14:textId="77777777" w:rsidR="009C6F2A" w:rsidRDefault="009C6F2A" w:rsidP="009C6F2A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A Diákolimpia® rendezvényen kizárólag egészséges versenyző, hivatalos kísérő (felkészítő pedagógus vagy felnőtt csapatvezető), szervező és egyéb közreműködő vegyen részt!</w:t>
      </w:r>
    </w:p>
    <w:p w14:paraId="1C763C8A" w14:textId="77777777" w:rsidR="009C6F2A" w:rsidRDefault="009C6F2A" w:rsidP="009C6F2A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Kérjük, hogy a rendezvényen </w:t>
      </w:r>
      <w:r>
        <w:rPr>
          <w:b/>
          <w:bCs/>
          <w:color w:val="0070C0"/>
          <w:u w:val="single"/>
        </w:rPr>
        <w:t>ne vegyen részt,</w:t>
      </w:r>
      <w:r>
        <w:rPr>
          <w:b/>
          <w:bCs/>
          <w:color w:val="0070C0"/>
        </w:rPr>
        <w:t xml:space="preserve"> </w:t>
      </w:r>
    </w:p>
    <w:p w14:paraId="7EFD4A14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aki a rendezvényt megelőző 14 napban az új koronavírus fontosabb tüneteinek bármelyikét észlelte magán (különösen: láz, száraz köhögés, fáradékonyság, íz- és szaglásérzékelés zavara vagy elvesztése; </w:t>
      </w:r>
      <w:proofErr w:type="gramStart"/>
      <w:r>
        <w:rPr>
          <w:rFonts w:ascii="Times New Roman" w:hAnsi="Times New Roman"/>
          <w:color w:val="0070C0"/>
        </w:rPr>
        <w:t>egyes esetekben</w:t>
      </w:r>
      <w:proofErr w:type="gramEnd"/>
      <w:r>
        <w:rPr>
          <w:rFonts w:ascii="Times New Roman" w:hAnsi="Times New Roman"/>
          <w:color w:val="0070C0"/>
        </w:rPr>
        <w:t>: izomfájdalom, orrdugulás, orrfolyás, torokfájás, hasmenés, légszomj);</w:t>
      </w:r>
    </w:p>
    <w:p w14:paraId="560FDA33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akinek a vele egy háztartásban élő családtagja a rendezvényt megelőző 14 napban a fenti tünetek bármelyikét produkálta;</w:t>
      </w:r>
    </w:p>
    <w:p w14:paraId="3932B6F6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aki, vagy akinek a vele egy háztartásban élő családtagja a rendezvényt megelőző 14 napban személyes kapcsolatba került megerősítetten vagy valószínűsítetten új típusú koronavírussal fertőzött beteggel;</w:t>
      </w:r>
    </w:p>
    <w:p w14:paraId="69A1CC70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akit, vagy akinek a vele egy háztartásban élő családtagját külföldi utazás vagy egyéb ok miatt hatósági házi karanténba helyezték.</w:t>
      </w:r>
    </w:p>
    <w:p w14:paraId="7F2CD30E" w14:textId="77777777" w:rsidR="009C6F2A" w:rsidRDefault="009C6F2A" w:rsidP="009C6F2A">
      <w:pPr>
        <w:jc w:val="both"/>
        <w:rPr>
          <w:b/>
          <w:bCs/>
          <w:color w:val="0070C0"/>
        </w:rPr>
      </w:pPr>
    </w:p>
    <w:p w14:paraId="75A9AF47" w14:textId="77777777" w:rsidR="009C6F2A" w:rsidRDefault="009C6F2A" w:rsidP="009C6F2A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Zárt térben zajló rendezvényen a versenyzőkön, kísérőkön, szervezőkön és az egyéb </w:t>
      </w:r>
      <w:proofErr w:type="spellStart"/>
      <w:r>
        <w:rPr>
          <w:b/>
          <w:bCs/>
          <w:color w:val="0070C0"/>
        </w:rPr>
        <w:t>közreműködőkön</w:t>
      </w:r>
      <w:proofErr w:type="spellEnd"/>
      <w:r>
        <w:rPr>
          <w:b/>
          <w:bCs/>
          <w:color w:val="0070C0"/>
        </w:rPr>
        <w:t xml:space="preserve"> kívül más személy (néző, hozzátartozó stb.) ne tartózkodjon!</w:t>
      </w:r>
    </w:p>
    <w:p w14:paraId="09B625EA" w14:textId="77777777" w:rsidR="009C6F2A" w:rsidRDefault="009C6F2A" w:rsidP="009C6F2A">
      <w:pPr>
        <w:ind w:left="360"/>
        <w:jc w:val="both"/>
        <w:rPr>
          <w:color w:val="0070C0"/>
        </w:rPr>
      </w:pPr>
    </w:p>
    <w:p w14:paraId="2BD943DF" w14:textId="77777777" w:rsidR="009C6F2A" w:rsidRDefault="009C6F2A" w:rsidP="009C6F2A">
      <w:pPr>
        <w:jc w:val="both"/>
        <w:rPr>
          <w:b/>
          <w:bCs/>
          <w:color w:val="0070C0"/>
        </w:rPr>
      </w:pPr>
      <w:bookmarkStart w:id="0" w:name="_Hlk46391820"/>
      <w:r>
        <w:rPr>
          <w:b/>
          <w:bCs/>
          <w:color w:val="0070C0"/>
        </w:rPr>
        <w:t xml:space="preserve">Iránymutatások </w:t>
      </w:r>
      <w:bookmarkEnd w:id="0"/>
      <w:r>
        <w:rPr>
          <w:b/>
          <w:bCs/>
          <w:color w:val="0070C0"/>
        </w:rPr>
        <w:t xml:space="preserve">és ajánlások a </w:t>
      </w:r>
      <w:r>
        <w:rPr>
          <w:b/>
          <w:bCs/>
          <w:color w:val="0070C0"/>
          <w:u w:val="single"/>
        </w:rPr>
        <w:t>résztvevők</w:t>
      </w:r>
      <w:r>
        <w:rPr>
          <w:b/>
          <w:bCs/>
          <w:color w:val="0070C0"/>
        </w:rPr>
        <w:t xml:space="preserve"> számára:</w:t>
      </w:r>
    </w:p>
    <w:p w14:paraId="490D8EE3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color w:val="0070C0"/>
        </w:rPr>
        <w:t xml:space="preserve">lehetőség szerint az öltözőhasználat teljes kerülése érdekében, </w:t>
      </w:r>
      <w:r>
        <w:rPr>
          <w:rFonts w:ascii="Times New Roman" w:hAnsi="Times New Roman"/>
          <w:b/>
          <w:color w:val="0070C0"/>
        </w:rPr>
        <w:t>mindenki otthon felöltött sportruházatban érkezzen a rendezvényre;</w:t>
      </w:r>
    </w:p>
    <w:p w14:paraId="282F823E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zárt térben zajló rendezvény helyszínén a versenyzők számára ajánlott a maszk viselése, vagy a száj és az orr egyéb módon (pl. sállal, kendővel) történő eltakarása a sporttevékenységen kívüli időszakban;</w:t>
      </w:r>
    </w:p>
    <w:p w14:paraId="41A44DF4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rendezvény helyszínére történő megérkezéskor a megfelelő kézmosás vagy kézfertőtlenítő használata kötelező, ezt követően a rendezvény időtartama alatt ennek rendszeres megismétlése ajánlott;</w:t>
      </w:r>
    </w:p>
    <w:p w14:paraId="574F63C7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az alapvető higiéniai előírások betartása kötelező a rendezvény helyszínén és időtartama alatt [tüsszentés vagy köhögés esetén elsősorban papír zsebkendő használata, és azonnali szabályos hulladékkezelése, ha pedig ez nem megoldható (pl. sportolás közben), akkor a könyökhajlatba történő tüsszentés vagy köhögés];</w:t>
      </w:r>
    </w:p>
    <w:p w14:paraId="1BB3B6D7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az arc, szem, száj érintésének kerülése ajánlott;</w:t>
      </w:r>
    </w:p>
    <w:p w14:paraId="587A1F02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résztvevők között nem ajánlott a mérkőzés/verseny előtti/utáni, illetve az eredményhirdetés során a kézfogásos üdvözlés (helyette esetleg az ököl/könyök összeérintése);</w:t>
      </w:r>
    </w:p>
    <w:p w14:paraId="600485D0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folyadékpótlás saját kulacs vagy flakon használatával ajánlott;</w:t>
      </w:r>
    </w:p>
    <w:p w14:paraId="288E6098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zárt térben zajló rendezvény esetén a kísérők és egyéb közreműködők számára ajánlott a maszk viselése, vagy a száj és az orr egyéb módon (pl. sállal, kendővel) történő eltakarása;</w:t>
      </w:r>
    </w:p>
    <w:p w14:paraId="791C6D80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az esemény teljes időtartama alatt minden résztvevőnek törekednie kell a zsúfoltság elkerülésére és 1,5–2 méteres védőtávolság megtartására (különösen megnyitó, eredményhirdetés, igazoltatás stb. során).</w:t>
      </w:r>
    </w:p>
    <w:p w14:paraId="52A1AFE0" w14:textId="77777777" w:rsidR="009C6F2A" w:rsidRDefault="009C6F2A" w:rsidP="009C6F2A">
      <w:pPr>
        <w:pStyle w:val="Listaszerbekezds"/>
        <w:spacing w:line="256" w:lineRule="auto"/>
        <w:jc w:val="both"/>
        <w:rPr>
          <w:rFonts w:ascii="Times New Roman" w:hAnsi="Times New Roman"/>
          <w:color w:val="0070C0"/>
        </w:rPr>
      </w:pPr>
    </w:p>
    <w:p w14:paraId="1FE4FF44" w14:textId="77777777" w:rsidR="009C6F2A" w:rsidRDefault="009C6F2A" w:rsidP="009C6F2A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Iránymutatások és higiéniai előírások, ajánlások a </w:t>
      </w:r>
      <w:r>
        <w:rPr>
          <w:b/>
          <w:bCs/>
          <w:color w:val="0070C0"/>
          <w:u w:val="single"/>
        </w:rPr>
        <w:t>szervezők</w:t>
      </w:r>
      <w:r>
        <w:rPr>
          <w:b/>
          <w:bCs/>
          <w:color w:val="0070C0"/>
        </w:rPr>
        <w:t xml:space="preserve"> számára:</w:t>
      </w:r>
    </w:p>
    <w:p w14:paraId="2F2193D8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verseny lebonyolításával kapcsolatban minden esetben az aktuálisan érvényben lévő hatósági előírások az iránymutatóak;</w:t>
      </w:r>
    </w:p>
    <w:p w14:paraId="36318B87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lastRenderedPageBreak/>
        <w:t>amennyiben lehetséges, törekedni kell a verseny kültéri lebonyolítására;</w:t>
      </w:r>
    </w:p>
    <w:p w14:paraId="25C28D84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szervező köteles a résztvevőket előzetesen tájékoztatni a rájuk vonatkozó iránymutatásokról és higiéniai előírásokról, valamint azokat a rendezvény helyszínének minél több pontján (különösen a bejáratnál) jól látható módon kihelyezni;</w:t>
      </w:r>
    </w:p>
    <w:p w14:paraId="33BBC1C4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rendezvény helyszínén javasolt az arc eltakarása maszk, sál vagy kendő viselésével a sporttevékenységen kívüli időszakban;</w:t>
      </w:r>
    </w:p>
    <w:p w14:paraId="45055A9D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 kézmosáshoz szükséges tisztálkodási (szappan, kézmosó folyadék, – törölköző NEM!) és kézfertőtlenítő szerek, valamint megfelelő hulladékgyűjtő eszközök (zárt szemetesek) elegendő mennyiségben és a rendezvény helyszínének minél több pontján történő biztosítása szükséges; zárt térben zajló rendezvény esetén biztosítani kell a hatékony és folyamatos szellőztetést, valamint a rendezvény előtt az eszköz- és felületfertőtlenítést, javasolt továbbá a sporteszközök rendszeres fertőtlenítése is;</w:t>
      </w:r>
    </w:p>
    <w:p w14:paraId="79720DC7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amennyiben a helyszíni öltözés nem kerülhető el, javasolt a létesítmény valamennyi rendelkezésre álló helyiségének megnyitása az átöltözés és tisztálkodás céljából, a zsúfoltság elkerülése érdekében;</w:t>
      </w:r>
    </w:p>
    <w:p w14:paraId="278775D8" w14:textId="77777777" w:rsidR="009C6F2A" w:rsidRDefault="009C6F2A" w:rsidP="009C6F2A">
      <w:pPr>
        <w:pStyle w:val="Listaszerbekezds"/>
        <w:numPr>
          <w:ilvl w:val="0"/>
          <w:numId w:val="6"/>
        </w:numPr>
        <w:spacing w:line="256" w:lineRule="auto"/>
        <w:ind w:left="567" w:hanging="283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az olyan légtechnikai készülékek használata nem javasolt, amelyek friss levegő pótlására nem alkalmasak, csupán a belső levegőt forgatják (pl. </w:t>
      </w:r>
      <w:proofErr w:type="spellStart"/>
      <w:r>
        <w:rPr>
          <w:rFonts w:ascii="Times New Roman" w:hAnsi="Times New Roman"/>
          <w:color w:val="0070C0"/>
        </w:rPr>
        <w:t>split</w:t>
      </w:r>
      <w:proofErr w:type="spellEnd"/>
      <w:r>
        <w:rPr>
          <w:rFonts w:ascii="Times New Roman" w:hAnsi="Times New Roman"/>
          <w:color w:val="0070C0"/>
        </w:rPr>
        <w:t xml:space="preserve"> klíma és fan-</w:t>
      </w:r>
      <w:proofErr w:type="spellStart"/>
      <w:r>
        <w:rPr>
          <w:rFonts w:ascii="Times New Roman" w:hAnsi="Times New Roman"/>
          <w:color w:val="0070C0"/>
        </w:rPr>
        <w:t>coil</w:t>
      </w:r>
      <w:proofErr w:type="spellEnd"/>
      <w:r>
        <w:rPr>
          <w:rFonts w:ascii="Times New Roman" w:hAnsi="Times New Roman"/>
          <w:color w:val="0070C0"/>
        </w:rPr>
        <w:t xml:space="preserve"> berendezések) – amennyiben ezek a készülékek nem kapcsolhatók ki, gyakori fertőtlenítésük javasolt.</w:t>
      </w:r>
    </w:p>
    <w:p w14:paraId="12C09E56" w14:textId="77777777" w:rsidR="009C6F2A" w:rsidRDefault="009C6F2A" w:rsidP="009C6F2A">
      <w:pPr>
        <w:pStyle w:val="Listaszerbekezds"/>
        <w:spacing w:line="256" w:lineRule="auto"/>
        <w:jc w:val="both"/>
        <w:rPr>
          <w:rFonts w:ascii="Times New Roman" w:hAnsi="Times New Roman"/>
          <w:color w:val="0070C0"/>
        </w:rPr>
      </w:pPr>
    </w:p>
    <w:p w14:paraId="02870BEF" w14:textId="77777777" w:rsidR="009C6F2A" w:rsidRDefault="009C6F2A" w:rsidP="009C6F2A">
      <w:pPr>
        <w:pStyle w:val="Szvegtrzsbehzssal"/>
        <w:tabs>
          <w:tab w:val="left" w:pos="2340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37B43E2" w14:textId="77777777" w:rsidR="006A7E5A" w:rsidRDefault="006A7E5A"/>
    <w:sectPr w:rsidR="006A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F207E"/>
    <w:multiLevelType w:val="hybridMultilevel"/>
    <w:tmpl w:val="73DAE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524BD"/>
    <w:multiLevelType w:val="hybridMultilevel"/>
    <w:tmpl w:val="3AF2E52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1E699B"/>
    <w:multiLevelType w:val="hybridMultilevel"/>
    <w:tmpl w:val="3886E8A4"/>
    <w:lvl w:ilvl="0" w:tplc="665C66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CE2"/>
    <w:multiLevelType w:val="hybridMultilevel"/>
    <w:tmpl w:val="92C28C9C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65C669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8F208BD"/>
    <w:multiLevelType w:val="hybridMultilevel"/>
    <w:tmpl w:val="D0A017F4"/>
    <w:lvl w:ilvl="0" w:tplc="2444CE50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40AF7"/>
    <w:multiLevelType w:val="hybridMultilevel"/>
    <w:tmpl w:val="8E8E5FDC"/>
    <w:lvl w:ilvl="0" w:tplc="665C66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2A"/>
    <w:rsid w:val="0010538F"/>
    <w:rsid w:val="00344C9A"/>
    <w:rsid w:val="006A7E5A"/>
    <w:rsid w:val="00795D31"/>
    <w:rsid w:val="009C6F2A"/>
    <w:rsid w:val="00B80337"/>
    <w:rsid w:val="00D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BB8B"/>
  <w15:chartTrackingRefBased/>
  <w15:docId w15:val="{93669B05-CC40-46F0-B4F1-33AABCC5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C6F2A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9C6F2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semiHidden/>
    <w:unhideWhenUsed/>
    <w:rsid w:val="009C6F2A"/>
    <w:pPr>
      <w:ind w:left="567" w:hanging="567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C6F2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C6F2A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8157</Characters>
  <Application>Microsoft Office Word</Application>
  <DocSecurity>0</DocSecurity>
  <Lines>67</Lines>
  <Paragraphs>18</Paragraphs>
  <ScaleCrop>false</ScaleCrop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STADION</dc:creator>
  <cp:keywords/>
  <dc:description/>
  <cp:lastModifiedBy>Urban Gabriella</cp:lastModifiedBy>
  <cp:revision>3</cp:revision>
  <dcterms:created xsi:type="dcterms:W3CDTF">2020-10-07T09:25:00Z</dcterms:created>
  <dcterms:modified xsi:type="dcterms:W3CDTF">2020-10-07T09:28:00Z</dcterms:modified>
</cp:coreProperties>
</file>